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30" w:rsidRPr="00584017" w:rsidRDefault="006654FE" w:rsidP="002E0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573081"/>
            <wp:effectExtent l="19050" t="0" r="3175" b="0"/>
            <wp:docPr id="1" name="Рисунок 1" descr="D:\2 КОЛЯША\123 САЙТ\готовое на програм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КОЛЯША\123 САЙТ\готовое на программ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130" w:rsidRDefault="002E0130" w:rsidP="002E01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59FF" w:rsidRPr="00902B1D" w:rsidRDefault="009A59FF" w:rsidP="002E01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0130" w:rsidRPr="00902B1D" w:rsidRDefault="002E0130" w:rsidP="002E01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02B1D">
        <w:rPr>
          <w:rFonts w:ascii="Times New Roman" w:hAnsi="Times New Roman" w:cs="Times New Roman"/>
          <w:b/>
          <w:i/>
          <w:sz w:val="40"/>
          <w:szCs w:val="40"/>
        </w:rPr>
        <w:t>План внеурочной деятельности</w:t>
      </w:r>
    </w:p>
    <w:p w:rsidR="002E0130" w:rsidRPr="00902B1D" w:rsidRDefault="002E0130" w:rsidP="002E01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 – 2023</w:t>
      </w:r>
      <w:r w:rsidRPr="00902B1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2E0130" w:rsidRPr="00902B1D" w:rsidRDefault="002E0130" w:rsidP="002E01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2B1D">
        <w:rPr>
          <w:rFonts w:ascii="Times New Roman" w:hAnsi="Times New Roman" w:cs="Times New Roman"/>
          <w:b/>
          <w:sz w:val="40"/>
          <w:szCs w:val="40"/>
        </w:rPr>
        <w:t>МБОУ «Рубцовская районная СОШ №1»</w:t>
      </w:r>
    </w:p>
    <w:p w:rsidR="002E0130" w:rsidRPr="00902B1D" w:rsidRDefault="002E0130" w:rsidP="002E01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0130" w:rsidRPr="00902B1D" w:rsidRDefault="002E0130" w:rsidP="002E0130">
      <w:pPr>
        <w:jc w:val="center"/>
        <w:rPr>
          <w:rFonts w:ascii="Times New Roman" w:hAnsi="Times New Roman" w:cs="Times New Roman"/>
          <w:sz w:val="40"/>
          <w:szCs w:val="40"/>
        </w:rPr>
      </w:pPr>
      <w:r w:rsidRPr="00902B1D">
        <w:rPr>
          <w:rFonts w:ascii="Times New Roman" w:hAnsi="Times New Roman" w:cs="Times New Roman"/>
          <w:sz w:val="40"/>
          <w:szCs w:val="40"/>
        </w:rPr>
        <w:t>ОСНОВНОЕ ОБЩЕЕ ОБРАЗОВАНИЕ</w:t>
      </w: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Default="002E0130" w:rsidP="002E0130">
      <w:pPr>
        <w:rPr>
          <w:rFonts w:ascii="Times New Roman" w:hAnsi="Times New Roman" w:cs="Times New Roman"/>
          <w:b/>
          <w:sz w:val="24"/>
          <w:szCs w:val="24"/>
        </w:rPr>
      </w:pPr>
    </w:p>
    <w:p w:rsidR="002E0130" w:rsidRPr="00584017" w:rsidRDefault="002E0130" w:rsidP="002E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30" w:rsidRDefault="002E0130" w:rsidP="002E0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Дальний</w:t>
      </w:r>
    </w:p>
    <w:p w:rsidR="002E0130" w:rsidRPr="003168DD" w:rsidRDefault="002E0130" w:rsidP="002E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130" w:rsidRPr="00280DD2" w:rsidRDefault="002E0130" w:rsidP="002E0130">
      <w:pPr>
        <w:pStyle w:val="Default"/>
      </w:pPr>
      <w:r w:rsidRPr="00280DD2">
        <w:rPr>
          <w:b/>
          <w:bCs/>
        </w:rPr>
        <w:lastRenderedPageBreak/>
        <w:t>I. Пояснительная записка</w:t>
      </w:r>
    </w:p>
    <w:p w:rsidR="002E0130" w:rsidRPr="00280DD2" w:rsidRDefault="002E0130" w:rsidP="002E0130">
      <w:pPr>
        <w:pStyle w:val="Default"/>
        <w:ind w:firstLine="708"/>
      </w:pPr>
      <w:r w:rsidRPr="00280DD2">
        <w:t xml:space="preserve">План внеурочной деятельности для обучающихся 5-9 классов МБОУ «Рубцовская районная СОШ №1» является нормативным правовым актом по введению Федеральных государственных образовательных стандартов. </w:t>
      </w:r>
    </w:p>
    <w:p w:rsidR="002E0130" w:rsidRPr="00280DD2" w:rsidRDefault="002E0130" w:rsidP="002E0130">
      <w:pPr>
        <w:pStyle w:val="Default"/>
        <w:ind w:firstLine="708"/>
      </w:pPr>
      <w:r w:rsidRPr="00280DD2">
        <w:t xml:space="preserve">План внеурочной деятельности является организационным механизмом реализации Основной образовательной программы основного общего образования школы и 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 </w:t>
      </w:r>
    </w:p>
    <w:p w:rsidR="002E0130" w:rsidRPr="00280DD2" w:rsidRDefault="002E0130" w:rsidP="002E0130">
      <w:pPr>
        <w:pStyle w:val="Default"/>
        <w:ind w:firstLine="708"/>
      </w:pPr>
      <w:r w:rsidRPr="00280DD2"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обучающимся возможность выбора широкого спектра занятий, направленных на их развитие. </w:t>
      </w:r>
    </w:p>
    <w:p w:rsidR="002E0130" w:rsidRPr="00280DD2" w:rsidRDefault="002E0130" w:rsidP="002E0130">
      <w:pPr>
        <w:pStyle w:val="Default"/>
      </w:pPr>
    </w:p>
    <w:p w:rsidR="002E0130" w:rsidRPr="00280DD2" w:rsidRDefault="002E0130" w:rsidP="002E0130">
      <w:pPr>
        <w:pStyle w:val="Default"/>
      </w:pPr>
      <w:r w:rsidRPr="00280DD2">
        <w:rPr>
          <w:b/>
          <w:bCs/>
        </w:rPr>
        <w:t xml:space="preserve">Нормативно-правовая основа формирования плана внеурочной деятельности. </w:t>
      </w:r>
    </w:p>
    <w:p w:rsidR="002E0130" w:rsidRPr="00280DD2" w:rsidRDefault="002E0130" w:rsidP="002E0130">
      <w:pPr>
        <w:pStyle w:val="Default"/>
        <w:ind w:firstLine="708"/>
      </w:pPr>
      <w:r w:rsidRPr="00280DD2">
        <w:rPr>
          <w:bCs/>
          <w:iCs/>
        </w:rPr>
        <w:t xml:space="preserve">План внеурочной деятельности </w:t>
      </w:r>
      <w:r w:rsidRPr="00280DD2">
        <w:t xml:space="preserve">МБОУ «Рубцовская </w:t>
      </w:r>
      <w:proofErr w:type="gramStart"/>
      <w:r w:rsidRPr="00280DD2">
        <w:t>районная</w:t>
      </w:r>
      <w:proofErr w:type="gramEnd"/>
      <w:r w:rsidRPr="00280DD2">
        <w:t xml:space="preserve"> СОШ №1»  разработан на основе: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1. Закон РФ «Об Образовании Российской Федерации».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2. 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№1897).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3. Постановление главного государственного санитарного врача РФ от 29 декабря 2010 г. N 189 об утверждении </w:t>
      </w:r>
      <w:proofErr w:type="spellStart"/>
      <w:r w:rsidRPr="00280DD2">
        <w:t>СанПин</w:t>
      </w:r>
      <w:proofErr w:type="spellEnd"/>
      <w:r w:rsidRPr="00280DD2">
        <w:t xml:space="preserve"> 2.4.2.2821-10 «Санитарно- эпидемиологические требования к условиям и организации обучения в общеобразовательных учреждениях», (Зарегистрировано в Минюсте РФ 3 марта 2011 г. №19993).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4. Письмо Министерства образования и науки Российской Федерации от 12.05.2011 г. № 03-296 «Об организации внеурочной деятельности при введении Федерального образовательного стандарта общего образования»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5. Письмо Министерства образования РФ от 2.04.2002 г. № 13-51-28/13 «О повышении воспитательного потенциала общеобразовательного процесса в ОУ».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6. Положение о внеурочной </w:t>
      </w:r>
      <w:proofErr w:type="spellStart"/>
      <w:r w:rsidRPr="00280DD2">
        <w:t>деятельностиМБОУ</w:t>
      </w:r>
      <w:proofErr w:type="spellEnd"/>
      <w:r w:rsidRPr="00280DD2">
        <w:t xml:space="preserve"> «</w:t>
      </w:r>
      <w:proofErr w:type="spellStart"/>
      <w:r w:rsidRPr="00280DD2">
        <w:t>Рубцовская</w:t>
      </w:r>
      <w:proofErr w:type="spellEnd"/>
      <w:r w:rsidRPr="00280DD2">
        <w:t xml:space="preserve"> районная СОШ №1».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7. </w:t>
      </w:r>
      <w:proofErr w:type="spellStart"/>
      <w:r w:rsidRPr="00280DD2">
        <w:t>УставМБОУ</w:t>
      </w:r>
      <w:proofErr w:type="spellEnd"/>
      <w:r w:rsidRPr="00280DD2">
        <w:t xml:space="preserve"> «</w:t>
      </w:r>
      <w:proofErr w:type="spellStart"/>
      <w:r w:rsidRPr="00280DD2">
        <w:t>Рубцовская</w:t>
      </w:r>
      <w:proofErr w:type="spellEnd"/>
      <w:r w:rsidRPr="00280DD2">
        <w:t xml:space="preserve"> районная СОШ №1». </w:t>
      </w:r>
    </w:p>
    <w:p w:rsidR="002E0130" w:rsidRPr="00280DD2" w:rsidRDefault="002E0130" w:rsidP="002E0130">
      <w:pPr>
        <w:pStyle w:val="Default"/>
      </w:pPr>
      <w:r w:rsidRPr="00280DD2">
        <w:t>8. Основная образовательная программа основного общего образования МБОУ «Рубцовская районная СОШ №1».</w:t>
      </w:r>
    </w:p>
    <w:p w:rsidR="002E0130" w:rsidRPr="00280DD2" w:rsidRDefault="002E0130" w:rsidP="002E0130">
      <w:pPr>
        <w:pStyle w:val="Default"/>
      </w:pPr>
      <w:r w:rsidRPr="00280DD2">
        <w:rPr>
          <w:b/>
          <w:bCs/>
        </w:rPr>
        <w:t xml:space="preserve">Цель внеурочной деятельности: </w:t>
      </w:r>
    </w:p>
    <w:p w:rsidR="002E0130" w:rsidRPr="00280DD2" w:rsidRDefault="002E0130" w:rsidP="002E0130">
      <w:pPr>
        <w:pStyle w:val="Default"/>
      </w:pPr>
      <w:r w:rsidRPr="00280DD2">
        <w:t xml:space="preserve">создание условий для проявления и развития ребенком своих интересов на основе свободного выбора, постижения духовно - нравственных ценностей и культурных традиций. </w:t>
      </w:r>
    </w:p>
    <w:p w:rsidR="002E0130" w:rsidRPr="00280DD2" w:rsidRDefault="002E0130" w:rsidP="002E0130">
      <w:pPr>
        <w:pStyle w:val="Default"/>
      </w:pPr>
      <w:r w:rsidRPr="00280DD2">
        <w:rPr>
          <w:b/>
          <w:bCs/>
        </w:rPr>
        <w:t xml:space="preserve">Внеурочная деятельность позволяет решить целый ряд очень важных задач: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 выявлять интересы, склонности, способности, возможности учащихся к различным видам деятельности;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 создавать условия для индивидуального развития ребенка в избранной сфере внеурочной деятельности;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 развивать опыт творческой деятельности, творческих способностей;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 создавать условия для реализации приобретенных знаний, умений и навыков; </w:t>
      </w:r>
    </w:p>
    <w:p w:rsidR="002E0130" w:rsidRPr="00280DD2" w:rsidRDefault="002E0130" w:rsidP="002E0130">
      <w:pPr>
        <w:pStyle w:val="Default"/>
        <w:spacing w:after="27"/>
      </w:pPr>
      <w:r w:rsidRPr="00280DD2">
        <w:t xml:space="preserve"> развивать опыт неформального общения, взаимодействия, сотрудничества; </w:t>
      </w:r>
    </w:p>
    <w:p w:rsidR="002E0130" w:rsidRPr="00280DD2" w:rsidRDefault="002E0130" w:rsidP="002E0130">
      <w:pPr>
        <w:pStyle w:val="Default"/>
      </w:pPr>
      <w:r w:rsidRPr="00280DD2">
        <w:t xml:space="preserve"> расширять рамки общения в социуме. </w:t>
      </w:r>
    </w:p>
    <w:p w:rsidR="002E0130" w:rsidRPr="00280DD2" w:rsidRDefault="002E0130" w:rsidP="002E0130">
      <w:pPr>
        <w:pStyle w:val="Default"/>
      </w:pPr>
      <w:r w:rsidRPr="00280DD2">
        <w:rPr>
          <w:b/>
          <w:bCs/>
        </w:rPr>
        <w:t xml:space="preserve">Материально-техническое обеспечение </w:t>
      </w:r>
    </w:p>
    <w:p w:rsidR="002E0130" w:rsidRPr="00280DD2" w:rsidRDefault="002E0130" w:rsidP="002E0130">
      <w:pPr>
        <w:pStyle w:val="Default"/>
      </w:pPr>
      <w:r w:rsidRPr="00280DD2">
        <w:t xml:space="preserve">Для реализации внеурочной деятельности в рамках ФГОС в школе созданы необходимые условия: спортивное оборудование, мультимедийное оборудование, компьютерный класс, Интернет, библиотека. </w:t>
      </w:r>
    </w:p>
    <w:p w:rsidR="002E0130" w:rsidRPr="00280DD2" w:rsidRDefault="002E0130" w:rsidP="002E0130">
      <w:pPr>
        <w:pStyle w:val="Default"/>
      </w:pPr>
      <w:r w:rsidRPr="00280DD2">
        <w:rPr>
          <w:b/>
          <w:bCs/>
        </w:rPr>
        <w:t xml:space="preserve">Учет занятости внеурочной деятельности </w:t>
      </w:r>
    </w:p>
    <w:p w:rsidR="002E0130" w:rsidRPr="00280DD2" w:rsidRDefault="002E0130" w:rsidP="002E0130">
      <w:pPr>
        <w:pStyle w:val="Default"/>
      </w:pPr>
      <w:r w:rsidRPr="00280DD2">
        <w:t xml:space="preserve">Учет занятий внеурочной деятельности осуществляется через ведение журнала, в который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</w:t>
      </w:r>
      <w:r w:rsidRPr="00280DD2">
        <w:lastRenderedPageBreak/>
        <w:t xml:space="preserve">внеурочной деятельности.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должностными </w:t>
      </w:r>
      <w:proofErr w:type="spellStart"/>
      <w:r w:rsidRPr="00280DD2">
        <w:t>инструкциями.Контроль</w:t>
      </w:r>
      <w:proofErr w:type="spellEnd"/>
      <w:r w:rsidRPr="00280DD2">
        <w:t xml:space="preserve"> за реализацией программы внеурочной деятельности, осуществляется директором в соответствии с должностной инструкцией. </w:t>
      </w:r>
    </w:p>
    <w:p w:rsidR="002E0130" w:rsidRPr="00280DD2" w:rsidRDefault="002E0130" w:rsidP="002E0130">
      <w:pPr>
        <w:pStyle w:val="Default"/>
      </w:pPr>
      <w:r w:rsidRPr="00280DD2">
        <w:rPr>
          <w:b/>
          <w:bCs/>
        </w:rPr>
        <w:t xml:space="preserve">II. Организация внеурочной деятельности в 5 - 9 классах </w:t>
      </w:r>
    </w:p>
    <w:p w:rsidR="002E0130" w:rsidRPr="00280DD2" w:rsidRDefault="002E0130" w:rsidP="002E0130">
      <w:pPr>
        <w:pStyle w:val="Default"/>
      </w:pPr>
      <w:r w:rsidRPr="00280DD2">
        <w:rPr>
          <w:bCs/>
        </w:rPr>
        <w:t xml:space="preserve">Внеурочная </w:t>
      </w:r>
      <w:proofErr w:type="spellStart"/>
      <w:r w:rsidRPr="00280DD2">
        <w:rPr>
          <w:bCs/>
        </w:rPr>
        <w:t>деятельность</w:t>
      </w:r>
      <w:r w:rsidRPr="00280DD2">
        <w:t>в</w:t>
      </w:r>
      <w:proofErr w:type="spellEnd"/>
      <w:r w:rsidRPr="00280DD2">
        <w:t xml:space="preserve"> соответствии с требованиями Стандарта организуется по основным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280DD2">
        <w:t>общеинтеллектуальное</w:t>
      </w:r>
      <w:proofErr w:type="spellEnd"/>
      <w:r w:rsidRPr="00280DD2">
        <w:t xml:space="preserve">, общекультурное). </w:t>
      </w:r>
    </w:p>
    <w:p w:rsidR="002E0130" w:rsidRPr="009A59FF" w:rsidRDefault="002E0130" w:rsidP="002E0130">
      <w:pPr>
        <w:pStyle w:val="Default"/>
      </w:pPr>
      <w:r w:rsidRPr="009A59FF">
        <w:t xml:space="preserve">Организация занятий по этим направлениям является неотъемлемой частью образовательного процесса в образовательном учреждении. </w:t>
      </w:r>
    </w:p>
    <w:p w:rsidR="009A59FF" w:rsidRPr="009A59FF" w:rsidRDefault="009A59FF" w:rsidP="009A59FF">
      <w:pPr>
        <w:pStyle w:val="Default"/>
        <w:numPr>
          <w:ilvl w:val="0"/>
          <w:numId w:val="1"/>
        </w:numPr>
      </w:pPr>
      <w:r w:rsidRPr="009A59FF">
        <w:t>Информационно – просветительские занятия патриотической, нравственной и экологической направленности</w:t>
      </w:r>
    </w:p>
    <w:p w:rsidR="009A59FF" w:rsidRPr="009A59FF" w:rsidRDefault="009A59FF" w:rsidP="009A59F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9FF">
        <w:rPr>
          <w:rStyle w:val="hgkelc"/>
          <w:rFonts w:ascii="Times New Roman" w:hAnsi="Times New Roman" w:cs="Times New Roman"/>
          <w:sz w:val="24"/>
          <w:szCs w:val="24"/>
        </w:rPr>
        <w:t xml:space="preserve">Программа </w:t>
      </w:r>
      <w:r w:rsidRPr="009A59FF">
        <w:rPr>
          <w:rFonts w:ascii="Times New Roman" w:hAnsi="Times New Roman" w:cs="Times New Roman"/>
          <w:sz w:val="24"/>
          <w:szCs w:val="24"/>
        </w:rPr>
        <w:t xml:space="preserve">«Разговор о </w:t>
      </w:r>
      <w:proofErr w:type="gramStart"/>
      <w:r w:rsidRPr="009A59FF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9A59FF">
        <w:rPr>
          <w:rFonts w:ascii="Times New Roman" w:hAnsi="Times New Roman" w:cs="Times New Roman"/>
          <w:sz w:val="24"/>
          <w:szCs w:val="24"/>
        </w:rPr>
        <w:t xml:space="preserve">» проводится с целью </w:t>
      </w:r>
      <w:r w:rsidRPr="009A59FF">
        <w:rPr>
          <w:rStyle w:val="hgkelc"/>
          <w:rFonts w:ascii="Times New Roman" w:hAnsi="Times New Roman" w:cs="Times New Roman"/>
          <w:bCs/>
          <w:sz w:val="24"/>
          <w:szCs w:val="24"/>
        </w:rPr>
        <w:t>формирования у школьников любви  к Родине, гордости за свою страну, патриотизм.</w:t>
      </w:r>
    </w:p>
    <w:p w:rsidR="009A59FF" w:rsidRPr="009A59FF" w:rsidRDefault="009A59FF" w:rsidP="009A59F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FF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социальных интересов и потребностей, на педагогическое сопровождение деятельности социально ориентированных ученических сообществ, объединений, органов ученического самоуправления, на организацию совместно с </w:t>
      </w:r>
      <w:proofErr w:type="gramStart"/>
      <w:r w:rsidRPr="009A59F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59FF">
        <w:rPr>
          <w:rFonts w:ascii="Times New Roman" w:hAnsi="Times New Roman" w:cs="Times New Roman"/>
          <w:sz w:val="24"/>
          <w:szCs w:val="24"/>
        </w:rPr>
        <w:t xml:space="preserve"> комплекса мероприятий воспитательной направленности</w:t>
      </w:r>
    </w:p>
    <w:p w:rsidR="002E0130" w:rsidRPr="009A59FF" w:rsidRDefault="002E0130" w:rsidP="009A59F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FF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Pr="009A59FF">
        <w:rPr>
          <w:rFonts w:ascii="Times New Roman" w:hAnsi="Times New Roman" w:cs="Times New Roman"/>
          <w:b/>
          <w:bCs/>
          <w:sz w:val="24"/>
          <w:szCs w:val="24"/>
        </w:rPr>
        <w:t xml:space="preserve">«Юные инспектора дорожного движения» </w:t>
      </w:r>
      <w:r w:rsidRPr="009A59FF">
        <w:rPr>
          <w:rFonts w:ascii="Times New Roman" w:hAnsi="Times New Roman" w:cs="Times New Roman"/>
          <w:bCs/>
          <w:sz w:val="24"/>
          <w:szCs w:val="24"/>
        </w:rPr>
        <w:t xml:space="preserve">нацелена на создание условий для личного развития, формирование навыков здорового и безопасного образа жизни подростков средствами обучения правилам дорожного движения на дорогах и в общественном транспорте, изучение дорожной азбуки. Практическая часть направлена на формирование навыков пропаганды знаний ПДД и профилактику </w:t>
      </w:r>
      <w:proofErr w:type="gramStart"/>
      <w:r w:rsidRPr="009A59FF">
        <w:rPr>
          <w:rFonts w:ascii="Times New Roman" w:hAnsi="Times New Roman" w:cs="Times New Roman"/>
          <w:bCs/>
          <w:sz w:val="24"/>
          <w:szCs w:val="24"/>
        </w:rPr>
        <w:t>детского</w:t>
      </w:r>
      <w:proofErr w:type="gramEnd"/>
      <w:r w:rsidRPr="009A59FF">
        <w:rPr>
          <w:rFonts w:ascii="Times New Roman" w:hAnsi="Times New Roman" w:cs="Times New Roman"/>
          <w:bCs/>
          <w:sz w:val="24"/>
          <w:szCs w:val="24"/>
        </w:rPr>
        <w:t xml:space="preserve">  ДТТ. Учащиеся получат представления об опасностях на дорогах, приобретут навыки безопасного поведения человека.</w:t>
      </w:r>
    </w:p>
    <w:p w:rsidR="002E0130" w:rsidRPr="00280DD2" w:rsidRDefault="002E0130" w:rsidP="009A59F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28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сохранить планету»</w:t>
      </w:r>
      <w:r w:rsidRPr="00280DD2">
        <w:rPr>
          <w:rFonts w:ascii="Times New Roman" w:hAnsi="Times New Roman" w:cs="Times New Roman"/>
          <w:sz w:val="24"/>
          <w:szCs w:val="24"/>
        </w:rPr>
        <w:t xml:space="preserve"> реализует формирование экологического мышления и ценностного отношения к природе на основе современных естественно</w:t>
      </w:r>
      <w:r w:rsidRPr="00280DD2">
        <w:rPr>
          <w:rFonts w:ascii="Times New Roman" w:hAnsi="Times New Roman" w:cs="Times New Roman"/>
          <w:sz w:val="24"/>
          <w:szCs w:val="24"/>
        </w:rPr>
        <w:softHyphen/>
        <w:t>научных представлений.</w:t>
      </w:r>
    </w:p>
    <w:p w:rsidR="002E0130" w:rsidRPr="00280DD2" w:rsidRDefault="002E0130" w:rsidP="009A59F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28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«Все цвета, кроме черного»</w:t>
      </w:r>
      <w:r w:rsidR="009A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DD2">
        <w:rPr>
          <w:rStyle w:val="apple-style-span"/>
          <w:rFonts w:ascii="Times New Roman" w:hAnsi="Times New Roman" w:cs="Times New Roman"/>
          <w:sz w:val="24"/>
          <w:szCs w:val="24"/>
        </w:rPr>
        <w:t>формирует  у детей навыков эффективной адаптации в обществе, позволяющей предупредить вредные привычки: курение, употребление алкоголя и наркотиков.</w:t>
      </w:r>
    </w:p>
    <w:p w:rsidR="002E0130" w:rsidRPr="00280DD2" w:rsidRDefault="009A59FF" w:rsidP="002E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E0130" w:rsidRPr="00280DD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D1F6B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</w:t>
      </w:r>
      <w:proofErr w:type="spellStart"/>
      <w:r w:rsidR="003D1F6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3D1F6B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обучающих.</w:t>
      </w:r>
    </w:p>
    <w:p w:rsidR="002E0130" w:rsidRDefault="002E0130" w:rsidP="002E0130">
      <w:pPr>
        <w:pStyle w:val="a5"/>
        <w:numPr>
          <w:ilvl w:val="0"/>
          <w:numId w:val="3"/>
        </w:numPr>
      </w:pPr>
      <w:r w:rsidRPr="00280DD2">
        <w:rPr>
          <w:bCs/>
        </w:rPr>
        <w:t>Программа</w:t>
      </w:r>
      <w:r w:rsidRPr="00280DD2">
        <w:rPr>
          <w:b/>
          <w:bCs/>
        </w:rPr>
        <w:t xml:space="preserve"> «Твой выбор» </w:t>
      </w:r>
      <w:r w:rsidRPr="00280DD2">
        <w:rPr>
          <w:color w:val="000000"/>
          <w:shd w:val="clear" w:color="auto" w:fill="FFFFFF"/>
        </w:rPr>
        <w:t xml:space="preserve">формирует основы  </w:t>
      </w:r>
      <w:r w:rsidRPr="00280DD2">
        <w:t xml:space="preserve">расширение представления учащихся о современном мире профессий, о возможностях реализовать свои жизненные цели и планы через избранный </w:t>
      </w:r>
      <w:hyperlink r:id="rId6" w:history="1">
        <w:r w:rsidRPr="00280DD2">
          <w:rPr>
            <w:rStyle w:val="a6"/>
          </w:rPr>
          <w:t>способ образования и возможную сферу</w:t>
        </w:r>
      </w:hyperlink>
      <w:r>
        <w:t xml:space="preserve"> про</w:t>
      </w:r>
      <w:r w:rsidRPr="00280DD2">
        <w:t>фессиональной деятельности</w:t>
      </w:r>
    </w:p>
    <w:p w:rsidR="009A59FF" w:rsidRDefault="003D1F6B" w:rsidP="003D1F6B">
      <w:pPr>
        <w:pStyle w:val="a5"/>
        <w:numPr>
          <w:ilvl w:val="0"/>
          <w:numId w:val="8"/>
        </w:numPr>
      </w:pPr>
      <w:r>
        <w:t>Занятия, связанные с реализацией особых интеллектуальных и соц</w:t>
      </w:r>
      <w:r w:rsidR="009A59FF">
        <w:t>иальных потребностей обучающихся.</w:t>
      </w:r>
    </w:p>
    <w:p w:rsidR="002E0130" w:rsidRDefault="002E0130" w:rsidP="009A59FF">
      <w:pPr>
        <w:pStyle w:val="a5"/>
        <w:ind w:left="720"/>
      </w:pPr>
      <w:r w:rsidRPr="00280DD2">
        <w:t xml:space="preserve"> Программа курса </w:t>
      </w:r>
      <w:r w:rsidRPr="009A59FF">
        <w:rPr>
          <w:b/>
        </w:rPr>
        <w:t>«Шахматная школа»,</w:t>
      </w:r>
      <w:r w:rsidRPr="00280DD2">
        <w:t xml:space="preserve"> основной целью которого является способствование воспитанию гармонично и творчески развитой личности, владеющей широким арсеналом позиционных и тактических приемов, с высокой концентрацией внимания, аналитическим мышлением, умеющей критически подходить к решению не только шахматных, но и жизненных проблем. Готовить спортсмено</w:t>
      </w:r>
      <w:proofErr w:type="gramStart"/>
      <w:r w:rsidRPr="00280DD2">
        <w:t>в-</w:t>
      </w:r>
      <w:proofErr w:type="gramEnd"/>
      <w:r w:rsidRPr="00280DD2">
        <w:t xml:space="preserve"> шахматистов юношеских разрядов.</w:t>
      </w:r>
    </w:p>
    <w:p w:rsidR="003D1F6B" w:rsidRPr="003D1F6B" w:rsidRDefault="003D1F6B" w:rsidP="009A59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F6B">
        <w:rPr>
          <w:rFonts w:ascii="Times New Roman" w:hAnsi="Times New Roman" w:cs="Times New Roman"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 w:rsidRPr="003D1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E0130" w:rsidRPr="00280DD2" w:rsidRDefault="002E0130" w:rsidP="002E013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0DD2">
        <w:rPr>
          <w:rFonts w:ascii="Times New Roman" w:hAnsi="Times New Roman" w:cs="Times New Roman"/>
          <w:sz w:val="24"/>
          <w:szCs w:val="24"/>
        </w:rPr>
        <w:t xml:space="preserve"> Программа курса </w:t>
      </w:r>
      <w:r w:rsidRPr="00280DD2">
        <w:rPr>
          <w:rFonts w:ascii="Times New Roman" w:hAnsi="Times New Roman" w:cs="Times New Roman"/>
          <w:b/>
          <w:sz w:val="24"/>
          <w:szCs w:val="24"/>
        </w:rPr>
        <w:t>«Функциональная грамотность»,</w:t>
      </w:r>
      <w:r w:rsidRPr="00280DD2">
        <w:rPr>
          <w:rFonts w:ascii="Times New Roman" w:hAnsi="Times New Roman" w:cs="Times New Roman"/>
          <w:sz w:val="24"/>
          <w:szCs w:val="24"/>
        </w:rPr>
        <w:t xml:space="preserve"> основной целью которого является, </w:t>
      </w:r>
      <w:r w:rsidRPr="00280DD2">
        <w:rPr>
          <w:rStyle w:val="markedcontent"/>
          <w:rFonts w:ascii="Times New Roman" w:hAnsi="Times New Roman" w:cs="Times New Roman"/>
          <w:sz w:val="24"/>
          <w:szCs w:val="24"/>
        </w:rPr>
        <w:t>развитие функциональной грамотности учащихся 5-</w:t>
      </w:r>
      <w:r w:rsidRPr="00280DD2">
        <w:rPr>
          <w:rFonts w:ascii="Times New Roman" w:hAnsi="Times New Roman" w:cs="Times New Roman"/>
          <w:sz w:val="24"/>
          <w:szCs w:val="24"/>
        </w:rPr>
        <w:br/>
      </w:r>
      <w:r w:rsidRPr="00280DD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9 классов как индикатора качества и эффективности образования, равенства доступа к</w:t>
      </w:r>
      <w:r w:rsidRPr="00280DD2">
        <w:rPr>
          <w:rFonts w:ascii="Times New Roman" w:hAnsi="Times New Roman" w:cs="Times New Roman"/>
          <w:sz w:val="24"/>
          <w:szCs w:val="24"/>
        </w:rPr>
        <w:br/>
      </w:r>
      <w:r w:rsidRPr="00280DD2">
        <w:rPr>
          <w:rStyle w:val="markedcontent"/>
          <w:rFonts w:ascii="Times New Roman" w:hAnsi="Times New Roman" w:cs="Times New Roman"/>
          <w:sz w:val="24"/>
          <w:szCs w:val="24"/>
        </w:rPr>
        <w:t>образованию.</w:t>
      </w:r>
    </w:p>
    <w:p w:rsidR="002E0130" w:rsidRPr="00280DD2" w:rsidRDefault="002E0130" w:rsidP="002E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130" w:rsidRPr="00280DD2" w:rsidRDefault="002E0130" w:rsidP="002E013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0DD2">
        <w:rPr>
          <w:rFonts w:ascii="Times New Roman" w:hAnsi="Times New Roman" w:cs="Times New Roman"/>
          <w:sz w:val="24"/>
          <w:szCs w:val="24"/>
        </w:rPr>
        <w:t xml:space="preserve">Выбранные программы определены запросами обучающихся и их родителей, а также наличием условий для их реализации: материально-техническая база, подготовленные кадры, традиции школы.  Внеурочная деятельность  не является аудиторной нагрузкой.   </w:t>
      </w:r>
    </w:p>
    <w:p w:rsidR="002E0130" w:rsidRDefault="002E0130"/>
    <w:p w:rsidR="00B9131D" w:rsidRDefault="00B9131D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/>
    <w:p w:rsidR="009A59FF" w:rsidRDefault="009A59FF"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451"/>
        <w:tblW w:w="10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6"/>
        <w:gridCol w:w="5021"/>
      </w:tblGrid>
      <w:tr w:rsidR="002E0130" w:rsidTr="002E0130">
        <w:trPr>
          <w:trHeight w:val="617"/>
        </w:trPr>
        <w:tc>
          <w:tcPr>
            <w:tcW w:w="5136" w:type="dxa"/>
            <w:hideMark/>
          </w:tcPr>
          <w:p w:rsidR="002E0130" w:rsidRDefault="002E0130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решением педагогического совета</w:t>
            </w:r>
          </w:p>
          <w:p w:rsidR="002E0130" w:rsidRDefault="002E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№_____от  «____  »______2022г.</w:t>
            </w:r>
          </w:p>
        </w:tc>
        <w:tc>
          <w:tcPr>
            <w:tcW w:w="5021" w:type="dxa"/>
            <w:hideMark/>
          </w:tcPr>
          <w:p w:rsidR="002E0130" w:rsidRDefault="002E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E0130" w:rsidRDefault="002E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 Н.А. Мелихова </w:t>
            </w:r>
          </w:p>
        </w:tc>
      </w:tr>
    </w:tbl>
    <w:p w:rsidR="002E0130" w:rsidRDefault="002E0130" w:rsidP="002E01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0130" w:rsidRPr="00280DD2" w:rsidRDefault="002E0130" w:rsidP="002E0130">
      <w:pPr>
        <w:rPr>
          <w:rFonts w:ascii="Times New Roman" w:hAnsi="Times New Roman" w:cs="Times New Roman"/>
          <w:sz w:val="24"/>
          <w:szCs w:val="24"/>
        </w:rPr>
      </w:pPr>
    </w:p>
    <w:p w:rsidR="00B9131D" w:rsidRDefault="00B9131D" w:rsidP="002E013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9131D" w:rsidRDefault="00B9131D" w:rsidP="002E013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E0130" w:rsidRDefault="002E0130" w:rsidP="002E013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9131D">
        <w:rPr>
          <w:rFonts w:ascii="Times New Roman" w:hAnsi="Times New Roman" w:cs="Times New Roman"/>
          <w:b/>
          <w:sz w:val="32"/>
          <w:szCs w:val="24"/>
        </w:rPr>
        <w:t>План внеурочной деятельности на 2022 – 2023учебный год.</w:t>
      </w:r>
    </w:p>
    <w:p w:rsidR="00B9131D" w:rsidRPr="00B9131D" w:rsidRDefault="00B9131D" w:rsidP="002E013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5 – 9 классы</w:t>
      </w:r>
    </w:p>
    <w:tbl>
      <w:tblPr>
        <w:tblStyle w:val="a3"/>
        <w:tblW w:w="10193" w:type="dxa"/>
        <w:tblInd w:w="-459" w:type="dxa"/>
        <w:tblLook w:val="04A0"/>
      </w:tblPr>
      <w:tblGrid>
        <w:gridCol w:w="5791"/>
        <w:gridCol w:w="2228"/>
        <w:gridCol w:w="431"/>
        <w:gridCol w:w="451"/>
        <w:gridCol w:w="451"/>
        <w:gridCol w:w="410"/>
        <w:gridCol w:w="431"/>
      </w:tblGrid>
      <w:tr w:rsidR="002E0130" w:rsidRPr="00280DD2" w:rsidTr="00B9131D">
        <w:trPr>
          <w:trHeight w:val="498"/>
        </w:trPr>
        <w:tc>
          <w:tcPr>
            <w:tcW w:w="5791" w:type="dxa"/>
            <w:vMerge w:val="restart"/>
          </w:tcPr>
          <w:p w:rsidR="002E0130" w:rsidRPr="00280DD2" w:rsidRDefault="002E0130" w:rsidP="008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228" w:type="dxa"/>
            <w:vMerge w:val="restart"/>
          </w:tcPr>
          <w:p w:rsidR="002E0130" w:rsidRPr="00280DD2" w:rsidRDefault="002E0130" w:rsidP="008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30" w:rsidRPr="00280DD2" w:rsidRDefault="002E0130" w:rsidP="008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2E0130" w:rsidRPr="00280DD2" w:rsidTr="00B9131D">
        <w:trPr>
          <w:trHeight w:val="265"/>
        </w:trPr>
        <w:tc>
          <w:tcPr>
            <w:tcW w:w="5791" w:type="dxa"/>
            <w:vMerge/>
          </w:tcPr>
          <w:p w:rsidR="002E0130" w:rsidRPr="00280DD2" w:rsidRDefault="002E0130" w:rsidP="008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2E0130" w:rsidRPr="00280DD2" w:rsidRDefault="002E0130" w:rsidP="008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E0130" w:rsidRPr="00280DD2" w:rsidRDefault="002E0130" w:rsidP="008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</w:tcPr>
          <w:p w:rsidR="002E0130" w:rsidRPr="00280DD2" w:rsidRDefault="002E0130" w:rsidP="008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</w:tcPr>
          <w:p w:rsidR="002E0130" w:rsidRPr="00280DD2" w:rsidRDefault="002E0130" w:rsidP="008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" w:type="dxa"/>
          </w:tcPr>
          <w:p w:rsidR="002E0130" w:rsidRPr="00280DD2" w:rsidRDefault="002E0130" w:rsidP="008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dxa"/>
          </w:tcPr>
          <w:p w:rsidR="002E0130" w:rsidRPr="00280DD2" w:rsidRDefault="002E0130" w:rsidP="008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0130" w:rsidRPr="00280DD2" w:rsidTr="00B9131D">
        <w:trPr>
          <w:trHeight w:val="498"/>
        </w:trPr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130" w:rsidRDefault="002E0130" w:rsidP="002E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130" w:rsidRDefault="002E0130" w:rsidP="002E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431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30" w:rsidRPr="00280DD2" w:rsidTr="00B9131D">
        <w:trPr>
          <w:trHeight w:val="498"/>
        </w:trPr>
        <w:tc>
          <w:tcPr>
            <w:tcW w:w="5791" w:type="dxa"/>
          </w:tcPr>
          <w:p w:rsidR="002E0130" w:rsidRPr="00280DD2" w:rsidRDefault="00B9131D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28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431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2E0130" w:rsidRPr="00280DD2" w:rsidRDefault="002E0130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31D" w:rsidRPr="00280DD2" w:rsidTr="00B9131D">
        <w:trPr>
          <w:trHeight w:val="498"/>
        </w:trPr>
        <w:tc>
          <w:tcPr>
            <w:tcW w:w="5791" w:type="dxa"/>
            <w:vMerge w:val="restart"/>
          </w:tcPr>
          <w:p w:rsidR="00B9131D" w:rsidRPr="00280DD2" w:rsidRDefault="00B9131D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потребностей, на педагогическое сопровождение деятельности социально ориентированных ученических сообществ,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28" w:type="dxa"/>
          </w:tcPr>
          <w:p w:rsidR="00B9131D" w:rsidRPr="00280DD2" w:rsidRDefault="00B9131D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431" w:type="dxa"/>
          </w:tcPr>
          <w:p w:rsidR="00B9131D" w:rsidRPr="00280DD2" w:rsidRDefault="00B9131D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9131D" w:rsidRPr="00280DD2" w:rsidRDefault="00B9131D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9131D" w:rsidRPr="00280DD2" w:rsidRDefault="00B9131D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B9131D" w:rsidRPr="00280DD2" w:rsidRDefault="00B9131D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131D" w:rsidRPr="00280DD2" w:rsidRDefault="00B9131D" w:rsidP="002E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1D" w:rsidRPr="00280DD2" w:rsidTr="00B9131D">
        <w:trPr>
          <w:trHeight w:val="498"/>
        </w:trPr>
        <w:tc>
          <w:tcPr>
            <w:tcW w:w="5791" w:type="dxa"/>
            <w:vMerge/>
          </w:tcPr>
          <w:p w:rsidR="00B9131D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Как сохранить нашу планету</w:t>
            </w:r>
          </w:p>
        </w:tc>
        <w:tc>
          <w:tcPr>
            <w:tcW w:w="43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1D" w:rsidRPr="00280DD2" w:rsidTr="00B9131D">
        <w:trPr>
          <w:trHeight w:val="498"/>
        </w:trPr>
        <w:tc>
          <w:tcPr>
            <w:tcW w:w="5791" w:type="dxa"/>
            <w:vMerge/>
          </w:tcPr>
          <w:p w:rsidR="00B9131D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«Все цвета, кроме черного»</w:t>
            </w:r>
          </w:p>
        </w:tc>
        <w:tc>
          <w:tcPr>
            <w:tcW w:w="43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31D" w:rsidRPr="00280DD2" w:rsidTr="00B9131D">
        <w:trPr>
          <w:trHeight w:val="498"/>
        </w:trPr>
        <w:tc>
          <w:tcPr>
            <w:tcW w:w="579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</w:t>
            </w:r>
          </w:p>
        </w:tc>
        <w:tc>
          <w:tcPr>
            <w:tcW w:w="2228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43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31D" w:rsidRPr="00280DD2" w:rsidTr="00B9131D">
        <w:trPr>
          <w:trHeight w:val="498"/>
        </w:trPr>
        <w:tc>
          <w:tcPr>
            <w:tcW w:w="5791" w:type="dxa"/>
          </w:tcPr>
          <w:p w:rsidR="00B9131D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социальных потребностей обучающихся</w:t>
            </w:r>
          </w:p>
        </w:tc>
        <w:tc>
          <w:tcPr>
            <w:tcW w:w="2228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43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1D" w:rsidRPr="00280DD2" w:rsidTr="00B9131D">
        <w:trPr>
          <w:trHeight w:val="498"/>
        </w:trPr>
        <w:tc>
          <w:tcPr>
            <w:tcW w:w="5791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28" w:type="dxa"/>
          </w:tcPr>
          <w:p w:rsidR="00B9131D" w:rsidRPr="00280DD2" w:rsidRDefault="00B9131D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B9131D" w:rsidRPr="00280DD2" w:rsidRDefault="003D1F6B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B9131D" w:rsidRPr="00280DD2" w:rsidRDefault="003D1F6B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B9131D" w:rsidRPr="00280DD2" w:rsidRDefault="003D1F6B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dxa"/>
          </w:tcPr>
          <w:p w:rsidR="00B9131D" w:rsidRPr="00280DD2" w:rsidRDefault="003D1F6B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dxa"/>
          </w:tcPr>
          <w:p w:rsidR="00B9131D" w:rsidRPr="00280DD2" w:rsidRDefault="003D1F6B" w:rsidP="00B9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E0130" w:rsidRPr="00280DD2" w:rsidRDefault="002E0130" w:rsidP="002E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130" w:rsidRDefault="002E0130" w:rsidP="002E0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130" w:rsidRDefault="002E0130" w:rsidP="002E0130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  <w:sectPr w:rsidR="002E0130">
          <w:pgSz w:w="11906" w:h="16838"/>
          <w:pgMar w:top="426" w:right="850" w:bottom="709" w:left="1701" w:header="708" w:footer="708" w:gutter="0"/>
          <w:cols w:space="720"/>
        </w:sectPr>
      </w:pPr>
    </w:p>
    <w:p w:rsidR="009A59FF" w:rsidRPr="00280DD2" w:rsidRDefault="009A59FF" w:rsidP="009A59FF">
      <w:pPr>
        <w:pStyle w:val="Default"/>
        <w:ind w:firstLine="708"/>
      </w:pPr>
      <w:r w:rsidRPr="00280DD2">
        <w:rPr>
          <w:b/>
          <w:bCs/>
        </w:rPr>
        <w:lastRenderedPageBreak/>
        <w:t xml:space="preserve">Система условий реализации основной образовательной программы </w:t>
      </w:r>
    </w:p>
    <w:p w:rsidR="009A59FF" w:rsidRPr="00280DD2" w:rsidRDefault="009A59FF" w:rsidP="009A59FF">
      <w:pPr>
        <w:pStyle w:val="Default"/>
        <w:ind w:firstLine="708"/>
      </w:pPr>
      <w:r w:rsidRPr="00280DD2">
        <w:t xml:space="preserve">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</w:t>
      </w:r>
    </w:p>
    <w:p w:rsidR="009A59FF" w:rsidRPr="00280DD2" w:rsidRDefault="009A59FF" w:rsidP="009A59FF">
      <w:pPr>
        <w:pStyle w:val="Default"/>
        <w:ind w:firstLine="708"/>
      </w:pPr>
      <w:r w:rsidRPr="00280DD2">
        <w:t xml:space="preserve">Созданные в образовательном учреждении, реализующем основную образовательную программу основного общего образования, условия должны: </w:t>
      </w:r>
    </w:p>
    <w:p w:rsidR="009A59FF" w:rsidRPr="00280DD2" w:rsidRDefault="009A59FF" w:rsidP="009A59FF">
      <w:pPr>
        <w:pStyle w:val="Default"/>
      </w:pPr>
      <w:r w:rsidRPr="00280DD2">
        <w:t xml:space="preserve">-соответствовать требованиям Стандарта; </w:t>
      </w:r>
    </w:p>
    <w:p w:rsidR="009A59FF" w:rsidRPr="00280DD2" w:rsidRDefault="009A59FF" w:rsidP="009A59FF">
      <w:pPr>
        <w:pStyle w:val="Default"/>
      </w:pPr>
      <w:r w:rsidRPr="00280DD2">
        <w:t xml:space="preserve">-обеспечивать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программ; </w:t>
      </w:r>
    </w:p>
    <w:p w:rsidR="009A59FF" w:rsidRPr="00280DD2" w:rsidRDefault="009A59FF" w:rsidP="009A59FF">
      <w:pPr>
        <w:pStyle w:val="Default"/>
      </w:pPr>
      <w:r w:rsidRPr="00280DD2">
        <w:t xml:space="preserve">-учитывать особенности образовательного учреждения, его организационную структуру, запросы участников образовательного процесса в основном общем образовании; </w:t>
      </w:r>
    </w:p>
    <w:p w:rsidR="009A59FF" w:rsidRPr="00280DD2" w:rsidRDefault="009A59FF" w:rsidP="009A59FF">
      <w:pPr>
        <w:pStyle w:val="Default"/>
      </w:pPr>
      <w:r w:rsidRPr="00280DD2">
        <w:t xml:space="preserve">-предоставлять возможность взаимодействия с социальными партнёрами, использования ресурсов социума. </w:t>
      </w:r>
    </w:p>
    <w:p w:rsidR="009A59FF" w:rsidRPr="00280DD2" w:rsidRDefault="009A59FF" w:rsidP="009A59FF">
      <w:pPr>
        <w:pStyle w:val="Default"/>
        <w:ind w:firstLine="708"/>
      </w:pPr>
      <w:r w:rsidRPr="00280DD2">
        <w:t xml:space="preserve">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аналитико-обобщающей и прогностической работы, в ходе которой выявлено наличие в учреждении </w:t>
      </w:r>
    </w:p>
    <w:p w:rsidR="002E0130" w:rsidRDefault="002E0130"/>
    <w:p w:rsidR="002E0130" w:rsidRDefault="002E0130"/>
    <w:p w:rsidR="002E0130" w:rsidRDefault="002E0130"/>
    <w:p w:rsidR="002E0130" w:rsidRDefault="002E0130"/>
    <w:p w:rsidR="002E0130" w:rsidRDefault="002E0130"/>
    <w:p w:rsidR="002E0130" w:rsidRDefault="002E0130"/>
    <w:p w:rsidR="002E0130" w:rsidRDefault="002E0130"/>
    <w:p w:rsidR="002E0130" w:rsidRDefault="002E0130"/>
    <w:p w:rsidR="002E0130" w:rsidRDefault="002E0130"/>
    <w:p w:rsidR="002E0130" w:rsidRDefault="002E0130"/>
    <w:sectPr w:rsidR="002E0130" w:rsidSect="006B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0E6"/>
    <w:multiLevelType w:val="hybridMultilevel"/>
    <w:tmpl w:val="FFD63E0C"/>
    <w:lvl w:ilvl="0" w:tplc="4502A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4330"/>
    <w:multiLevelType w:val="hybridMultilevel"/>
    <w:tmpl w:val="41BAC818"/>
    <w:lvl w:ilvl="0" w:tplc="06484660">
      <w:numFmt w:val="bullet"/>
      <w:lvlText w:val=""/>
      <w:lvlJc w:val="left"/>
      <w:pPr>
        <w:ind w:left="21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9DF0841"/>
    <w:multiLevelType w:val="hybridMultilevel"/>
    <w:tmpl w:val="D6CA93AA"/>
    <w:lvl w:ilvl="0" w:tplc="8248930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04086E"/>
    <w:multiLevelType w:val="hybridMultilevel"/>
    <w:tmpl w:val="0A9ED00C"/>
    <w:lvl w:ilvl="0" w:tplc="0648466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924EA"/>
    <w:multiLevelType w:val="hybridMultilevel"/>
    <w:tmpl w:val="6BC62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12C98"/>
    <w:multiLevelType w:val="hybridMultilevel"/>
    <w:tmpl w:val="E9C6EAAE"/>
    <w:lvl w:ilvl="0" w:tplc="06484660">
      <w:numFmt w:val="bullet"/>
      <w:lvlText w:val=""/>
      <w:lvlJc w:val="left"/>
      <w:pPr>
        <w:ind w:left="21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5FF32F37"/>
    <w:multiLevelType w:val="hybridMultilevel"/>
    <w:tmpl w:val="05F2583C"/>
    <w:lvl w:ilvl="0" w:tplc="06484660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4C74DC"/>
    <w:multiLevelType w:val="hybridMultilevel"/>
    <w:tmpl w:val="C0DAE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7E5E"/>
    <w:rsid w:val="00000261"/>
    <w:rsid w:val="0000738D"/>
    <w:rsid w:val="0002237B"/>
    <w:rsid w:val="00026100"/>
    <w:rsid w:val="00037A14"/>
    <w:rsid w:val="00043117"/>
    <w:rsid w:val="000653C5"/>
    <w:rsid w:val="00070AA2"/>
    <w:rsid w:val="0008033B"/>
    <w:rsid w:val="00093E7F"/>
    <w:rsid w:val="000956E5"/>
    <w:rsid w:val="000958A3"/>
    <w:rsid w:val="000A6F5E"/>
    <w:rsid w:val="000C3F29"/>
    <w:rsid w:val="000C434F"/>
    <w:rsid w:val="000C77AE"/>
    <w:rsid w:val="000D489A"/>
    <w:rsid w:val="000D5DE9"/>
    <w:rsid w:val="000D6142"/>
    <w:rsid w:val="000F0C87"/>
    <w:rsid w:val="000F0DF7"/>
    <w:rsid w:val="000F2190"/>
    <w:rsid w:val="00101BAE"/>
    <w:rsid w:val="001212FF"/>
    <w:rsid w:val="00121619"/>
    <w:rsid w:val="00126CD4"/>
    <w:rsid w:val="00141A96"/>
    <w:rsid w:val="001569D4"/>
    <w:rsid w:val="001603CB"/>
    <w:rsid w:val="001635A8"/>
    <w:rsid w:val="001779FE"/>
    <w:rsid w:val="00184940"/>
    <w:rsid w:val="001902EA"/>
    <w:rsid w:val="001B1FC2"/>
    <w:rsid w:val="001C1477"/>
    <w:rsid w:val="001E074F"/>
    <w:rsid w:val="001E0919"/>
    <w:rsid w:val="001E1D09"/>
    <w:rsid w:val="00211079"/>
    <w:rsid w:val="00227BA2"/>
    <w:rsid w:val="00235733"/>
    <w:rsid w:val="00245334"/>
    <w:rsid w:val="00250467"/>
    <w:rsid w:val="00262087"/>
    <w:rsid w:val="002670F9"/>
    <w:rsid w:val="00281A9F"/>
    <w:rsid w:val="002B2F30"/>
    <w:rsid w:val="002C1B8A"/>
    <w:rsid w:val="002C49ED"/>
    <w:rsid w:val="002D306E"/>
    <w:rsid w:val="002E0130"/>
    <w:rsid w:val="002E5621"/>
    <w:rsid w:val="002F13F2"/>
    <w:rsid w:val="002F50C7"/>
    <w:rsid w:val="002F78DD"/>
    <w:rsid w:val="003123A1"/>
    <w:rsid w:val="00337CB7"/>
    <w:rsid w:val="00350749"/>
    <w:rsid w:val="00352F14"/>
    <w:rsid w:val="00353151"/>
    <w:rsid w:val="0035698E"/>
    <w:rsid w:val="00384651"/>
    <w:rsid w:val="00391CFA"/>
    <w:rsid w:val="00393D3A"/>
    <w:rsid w:val="00396A24"/>
    <w:rsid w:val="003A6F47"/>
    <w:rsid w:val="003B7380"/>
    <w:rsid w:val="003B76A1"/>
    <w:rsid w:val="003D1F6B"/>
    <w:rsid w:val="003D63C1"/>
    <w:rsid w:val="003F612E"/>
    <w:rsid w:val="004107F1"/>
    <w:rsid w:val="00450B89"/>
    <w:rsid w:val="0045562D"/>
    <w:rsid w:val="00483F36"/>
    <w:rsid w:val="004847C6"/>
    <w:rsid w:val="00491636"/>
    <w:rsid w:val="004D3DA2"/>
    <w:rsid w:val="004D7A3E"/>
    <w:rsid w:val="00514A2B"/>
    <w:rsid w:val="005255EA"/>
    <w:rsid w:val="00532BF8"/>
    <w:rsid w:val="005428A8"/>
    <w:rsid w:val="00544952"/>
    <w:rsid w:val="00554713"/>
    <w:rsid w:val="00556C5C"/>
    <w:rsid w:val="00580943"/>
    <w:rsid w:val="00580DC0"/>
    <w:rsid w:val="005B68D6"/>
    <w:rsid w:val="005C275C"/>
    <w:rsid w:val="005C2876"/>
    <w:rsid w:val="005C3ACE"/>
    <w:rsid w:val="005D3029"/>
    <w:rsid w:val="005D7DF8"/>
    <w:rsid w:val="005F7AC8"/>
    <w:rsid w:val="006002C4"/>
    <w:rsid w:val="0060279C"/>
    <w:rsid w:val="00611AA3"/>
    <w:rsid w:val="006527E5"/>
    <w:rsid w:val="0065329D"/>
    <w:rsid w:val="006654FE"/>
    <w:rsid w:val="006B1704"/>
    <w:rsid w:val="006B17E0"/>
    <w:rsid w:val="006C4215"/>
    <w:rsid w:val="006E1027"/>
    <w:rsid w:val="006E53CE"/>
    <w:rsid w:val="006F11EB"/>
    <w:rsid w:val="00714372"/>
    <w:rsid w:val="00724D43"/>
    <w:rsid w:val="00726749"/>
    <w:rsid w:val="00726C08"/>
    <w:rsid w:val="00732158"/>
    <w:rsid w:val="00732F0D"/>
    <w:rsid w:val="007419D9"/>
    <w:rsid w:val="00745540"/>
    <w:rsid w:val="007468C4"/>
    <w:rsid w:val="007632C9"/>
    <w:rsid w:val="007A4517"/>
    <w:rsid w:val="007A5B0E"/>
    <w:rsid w:val="007B3A2B"/>
    <w:rsid w:val="007D064E"/>
    <w:rsid w:val="007E3F84"/>
    <w:rsid w:val="007E569A"/>
    <w:rsid w:val="007F22ED"/>
    <w:rsid w:val="00800882"/>
    <w:rsid w:val="00803D8C"/>
    <w:rsid w:val="00815F8E"/>
    <w:rsid w:val="00817F16"/>
    <w:rsid w:val="0084747C"/>
    <w:rsid w:val="0085001C"/>
    <w:rsid w:val="00850F46"/>
    <w:rsid w:val="008613E9"/>
    <w:rsid w:val="008626FE"/>
    <w:rsid w:val="00872B98"/>
    <w:rsid w:val="00873CD5"/>
    <w:rsid w:val="0087511E"/>
    <w:rsid w:val="00882D17"/>
    <w:rsid w:val="00893DD0"/>
    <w:rsid w:val="008A33B9"/>
    <w:rsid w:val="008B60EF"/>
    <w:rsid w:val="008D2852"/>
    <w:rsid w:val="008E60A0"/>
    <w:rsid w:val="008F2CE6"/>
    <w:rsid w:val="00900DEE"/>
    <w:rsid w:val="009041FE"/>
    <w:rsid w:val="00910FEF"/>
    <w:rsid w:val="00945527"/>
    <w:rsid w:val="00956AC5"/>
    <w:rsid w:val="0096013A"/>
    <w:rsid w:val="00961556"/>
    <w:rsid w:val="00991E43"/>
    <w:rsid w:val="009A59FF"/>
    <w:rsid w:val="009B24C6"/>
    <w:rsid w:val="009B5690"/>
    <w:rsid w:val="009D07D5"/>
    <w:rsid w:val="009E7074"/>
    <w:rsid w:val="009E790A"/>
    <w:rsid w:val="00A03351"/>
    <w:rsid w:val="00A16605"/>
    <w:rsid w:val="00A33475"/>
    <w:rsid w:val="00AC0C16"/>
    <w:rsid w:val="00AD7A03"/>
    <w:rsid w:val="00AE1536"/>
    <w:rsid w:val="00AE195E"/>
    <w:rsid w:val="00AE1E1F"/>
    <w:rsid w:val="00AE65A1"/>
    <w:rsid w:val="00B04FB8"/>
    <w:rsid w:val="00B0652A"/>
    <w:rsid w:val="00B14C96"/>
    <w:rsid w:val="00B16C16"/>
    <w:rsid w:val="00B25A78"/>
    <w:rsid w:val="00B30822"/>
    <w:rsid w:val="00B465F1"/>
    <w:rsid w:val="00B51772"/>
    <w:rsid w:val="00B52C19"/>
    <w:rsid w:val="00B5550F"/>
    <w:rsid w:val="00B728CE"/>
    <w:rsid w:val="00B9131D"/>
    <w:rsid w:val="00BA3DC3"/>
    <w:rsid w:val="00BA700D"/>
    <w:rsid w:val="00BF609E"/>
    <w:rsid w:val="00C04A3D"/>
    <w:rsid w:val="00C31FF9"/>
    <w:rsid w:val="00C35E82"/>
    <w:rsid w:val="00C377D0"/>
    <w:rsid w:val="00C709FB"/>
    <w:rsid w:val="00CA126B"/>
    <w:rsid w:val="00CA4886"/>
    <w:rsid w:val="00CC1C9E"/>
    <w:rsid w:val="00CC2657"/>
    <w:rsid w:val="00CD2948"/>
    <w:rsid w:val="00CE0BB9"/>
    <w:rsid w:val="00CE342A"/>
    <w:rsid w:val="00CF6ED6"/>
    <w:rsid w:val="00D057A0"/>
    <w:rsid w:val="00D079BA"/>
    <w:rsid w:val="00D14A03"/>
    <w:rsid w:val="00D17E5E"/>
    <w:rsid w:val="00D239C3"/>
    <w:rsid w:val="00D30979"/>
    <w:rsid w:val="00D30E23"/>
    <w:rsid w:val="00D46019"/>
    <w:rsid w:val="00D542DF"/>
    <w:rsid w:val="00D74C9A"/>
    <w:rsid w:val="00D76EB6"/>
    <w:rsid w:val="00D77BBD"/>
    <w:rsid w:val="00D943D9"/>
    <w:rsid w:val="00D96D7A"/>
    <w:rsid w:val="00DA59FB"/>
    <w:rsid w:val="00DA664F"/>
    <w:rsid w:val="00DA7D2D"/>
    <w:rsid w:val="00DB423A"/>
    <w:rsid w:val="00DB787E"/>
    <w:rsid w:val="00DC0185"/>
    <w:rsid w:val="00DC0B72"/>
    <w:rsid w:val="00DC2221"/>
    <w:rsid w:val="00DD1BAB"/>
    <w:rsid w:val="00DE2DAB"/>
    <w:rsid w:val="00DE4EA5"/>
    <w:rsid w:val="00DF108D"/>
    <w:rsid w:val="00E10AA8"/>
    <w:rsid w:val="00E30864"/>
    <w:rsid w:val="00E36F97"/>
    <w:rsid w:val="00E7581B"/>
    <w:rsid w:val="00E9219D"/>
    <w:rsid w:val="00EB0103"/>
    <w:rsid w:val="00EB1856"/>
    <w:rsid w:val="00EB422F"/>
    <w:rsid w:val="00EC18AB"/>
    <w:rsid w:val="00ED78D6"/>
    <w:rsid w:val="00EE3001"/>
    <w:rsid w:val="00EE3935"/>
    <w:rsid w:val="00F04947"/>
    <w:rsid w:val="00F43BA4"/>
    <w:rsid w:val="00F45CF2"/>
    <w:rsid w:val="00F613A3"/>
    <w:rsid w:val="00F6610A"/>
    <w:rsid w:val="00F8197D"/>
    <w:rsid w:val="00F8327E"/>
    <w:rsid w:val="00FA4A91"/>
    <w:rsid w:val="00FB5469"/>
    <w:rsid w:val="00FC6B4D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E01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E0130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2E0130"/>
  </w:style>
  <w:style w:type="paragraph" w:styleId="a5">
    <w:name w:val="Normal (Web)"/>
    <w:basedOn w:val="a"/>
    <w:uiPriority w:val="99"/>
    <w:unhideWhenUsed/>
    <w:rsid w:val="002E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E0130"/>
    <w:rPr>
      <w:color w:val="0000FF"/>
      <w:u w:val="single"/>
    </w:rPr>
  </w:style>
  <w:style w:type="character" w:customStyle="1" w:styleId="markedcontent">
    <w:name w:val="markedcontent"/>
    <w:basedOn w:val="a0"/>
    <w:rsid w:val="002E0130"/>
  </w:style>
  <w:style w:type="paragraph" w:styleId="a7">
    <w:name w:val="Balloon Text"/>
    <w:basedOn w:val="a"/>
    <w:link w:val="a8"/>
    <w:uiPriority w:val="99"/>
    <w:semiHidden/>
    <w:unhideWhenUsed/>
    <w:rsid w:val="003D1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1F6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hgkelc">
    <w:name w:val="hgkelc"/>
    <w:basedOn w:val="a0"/>
    <w:rsid w:val="009A5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E01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E0130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2E0130"/>
  </w:style>
  <w:style w:type="paragraph" w:styleId="a5">
    <w:name w:val="Normal (Web)"/>
    <w:basedOn w:val="a"/>
    <w:uiPriority w:val="99"/>
    <w:unhideWhenUsed/>
    <w:rsid w:val="002E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E0130"/>
    <w:rPr>
      <w:color w:val="0000FF"/>
      <w:u w:val="single"/>
    </w:rPr>
  </w:style>
  <w:style w:type="character" w:customStyle="1" w:styleId="markedcontent">
    <w:name w:val="markedcontent"/>
    <w:basedOn w:val="a0"/>
    <w:rsid w:val="002E0130"/>
  </w:style>
  <w:style w:type="paragraph" w:styleId="a7">
    <w:name w:val="Balloon Text"/>
    <w:basedOn w:val="a"/>
    <w:link w:val="a8"/>
    <w:uiPriority w:val="99"/>
    <w:semiHidden/>
    <w:unhideWhenUsed/>
    <w:rsid w:val="003D1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1F6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hgkelc">
    <w:name w:val="hgkelc"/>
    <w:basedOn w:val="a0"/>
    <w:rsid w:val="009A5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gmon.org/sbornik-normativno-pravovih-dokumentov-dlya-rabotnikov-sistem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дом</cp:lastModifiedBy>
  <cp:revision>2</cp:revision>
  <cp:lastPrinted>2022-09-22T07:12:00Z</cp:lastPrinted>
  <dcterms:created xsi:type="dcterms:W3CDTF">2022-10-20T15:29:00Z</dcterms:created>
  <dcterms:modified xsi:type="dcterms:W3CDTF">2022-10-20T15:29:00Z</dcterms:modified>
</cp:coreProperties>
</file>